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82CC" w14:textId="3A5E119B"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Сердобской </w:t>
      </w:r>
      <w:r w:rsidR="005571E0">
        <w:rPr>
          <w:rFonts w:ascii="Times New Roman" w:hAnsi="Times New Roman" w:cs="Times New Roman"/>
          <w:sz w:val="28"/>
          <w:szCs w:val="28"/>
        </w:rPr>
        <w:t>центральной районной</w:t>
      </w:r>
      <w:r w:rsidRPr="00B86908">
        <w:rPr>
          <w:rFonts w:ascii="Times New Roman" w:hAnsi="Times New Roman" w:cs="Times New Roman"/>
          <w:sz w:val="28"/>
          <w:szCs w:val="28"/>
        </w:rPr>
        <w:t xml:space="preserve"> больнице</w:t>
      </w:r>
    </w:p>
    <w:p w14:paraId="314E7B9D" w14:textId="77777777"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им. А.И. Настина во исполнение Указа Президента от 07.05.12 № 597</w:t>
      </w:r>
    </w:p>
    <w:p w14:paraId="2AE91605" w14:textId="77777777"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14:paraId="4AFE8B71" w14:textId="77777777"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14:paraId="22384EC9" w14:textId="77777777"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D82C7E" w14:textId="77777777" w:rsidR="005571E0" w:rsidRDefault="00B86908" w:rsidP="005571E0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Средняя заработная плата медицинских работников в ГБУЗ «Сердобская </w:t>
      </w:r>
      <w:r w:rsidR="005571E0">
        <w:rPr>
          <w:rFonts w:ascii="Times New Roman" w:hAnsi="Times New Roman" w:cs="Times New Roman"/>
          <w:sz w:val="28"/>
          <w:szCs w:val="28"/>
        </w:rPr>
        <w:t>центральная районная</w:t>
      </w:r>
      <w:r w:rsidRPr="00B86908">
        <w:rPr>
          <w:rFonts w:ascii="Times New Roman" w:hAnsi="Times New Roman" w:cs="Times New Roman"/>
          <w:sz w:val="28"/>
          <w:szCs w:val="28"/>
        </w:rPr>
        <w:t xml:space="preserve"> больница </w:t>
      </w:r>
    </w:p>
    <w:p w14:paraId="65333B9A" w14:textId="29225FB3" w:rsidR="00B86908" w:rsidRPr="00B86908" w:rsidRDefault="00B86908" w:rsidP="005571E0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Настина» за </w:t>
      </w:r>
      <w:r w:rsidR="005571E0">
        <w:rPr>
          <w:rFonts w:ascii="Times New Roman" w:hAnsi="Times New Roman" w:cs="Times New Roman"/>
          <w:sz w:val="28"/>
          <w:szCs w:val="28"/>
        </w:rPr>
        <w:t>январь</w:t>
      </w:r>
      <w:r w:rsidR="009E42E3">
        <w:rPr>
          <w:rFonts w:ascii="Times New Roman" w:hAnsi="Times New Roman" w:cs="Times New Roman"/>
          <w:sz w:val="28"/>
          <w:szCs w:val="28"/>
        </w:rPr>
        <w:t xml:space="preserve"> 202</w:t>
      </w:r>
      <w:r w:rsidR="005571E0">
        <w:rPr>
          <w:rFonts w:ascii="Times New Roman" w:hAnsi="Times New Roman" w:cs="Times New Roman"/>
          <w:sz w:val="28"/>
          <w:szCs w:val="28"/>
        </w:rPr>
        <w:t>4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14:paraId="798260D4" w14:textId="77777777"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14:paraId="19C995B6" w14:textId="77777777"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14:paraId="658121C9" w14:textId="77777777"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5771"/>
        <w:gridCol w:w="4150"/>
      </w:tblGrid>
      <w:tr w:rsidR="00B86908" w:rsidRPr="00B86908" w14:paraId="4BBEF038" w14:textId="77777777" w:rsidTr="00B86908">
        <w:trPr>
          <w:trHeight w:val="946"/>
        </w:trPr>
        <w:tc>
          <w:tcPr>
            <w:tcW w:w="5771" w:type="dxa"/>
          </w:tcPr>
          <w:p w14:paraId="25F9FE7A" w14:textId="77777777"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14:paraId="02A45BBA" w14:textId="77777777"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Средняя з/плата, руб.</w:t>
            </w:r>
          </w:p>
          <w:p w14:paraId="765F9408" w14:textId="77777777"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14:paraId="0D0E18EE" w14:textId="77777777" w:rsidTr="00B86908">
        <w:trPr>
          <w:trHeight w:val="466"/>
        </w:trPr>
        <w:tc>
          <w:tcPr>
            <w:tcW w:w="5771" w:type="dxa"/>
          </w:tcPr>
          <w:p w14:paraId="771261BE" w14:textId="77777777"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14:paraId="173CA838" w14:textId="06E0D86F" w:rsidR="00B86908" w:rsidRPr="00B86908" w:rsidRDefault="005571E0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71E0">
              <w:rPr>
                <w:rFonts w:ascii="Times New Roman" w:hAnsi="Times New Roman" w:cs="Times New Roman"/>
                <w:sz w:val="36"/>
                <w:szCs w:val="36"/>
              </w:rPr>
              <w:t>73 810,95</w:t>
            </w:r>
          </w:p>
        </w:tc>
      </w:tr>
      <w:tr w:rsidR="00B86908" w:rsidRPr="00B86908" w14:paraId="02F91820" w14:textId="77777777" w:rsidTr="00B86908">
        <w:trPr>
          <w:trHeight w:val="466"/>
        </w:trPr>
        <w:tc>
          <w:tcPr>
            <w:tcW w:w="5771" w:type="dxa"/>
          </w:tcPr>
          <w:p w14:paraId="70DF18DB" w14:textId="77777777"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14:paraId="39C984D1" w14:textId="268CC72B" w:rsidR="00B86908" w:rsidRPr="00B86908" w:rsidRDefault="005571E0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71E0">
              <w:rPr>
                <w:rFonts w:ascii="Times New Roman" w:hAnsi="Times New Roman" w:cs="Times New Roman"/>
                <w:sz w:val="36"/>
                <w:szCs w:val="36"/>
              </w:rPr>
              <w:t>37 849,48</w:t>
            </w:r>
          </w:p>
        </w:tc>
      </w:tr>
      <w:tr w:rsidR="00B86908" w:rsidRPr="00B86908" w14:paraId="14001CC1" w14:textId="77777777" w:rsidTr="00B86908">
        <w:trPr>
          <w:trHeight w:val="480"/>
        </w:trPr>
        <w:tc>
          <w:tcPr>
            <w:tcW w:w="5771" w:type="dxa"/>
          </w:tcPr>
          <w:p w14:paraId="291F4111" w14:textId="77777777"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14:paraId="2F1000EC" w14:textId="20159B5A" w:rsidR="00B86908" w:rsidRPr="00B86908" w:rsidRDefault="005571E0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71E0">
              <w:rPr>
                <w:rFonts w:ascii="Times New Roman" w:hAnsi="Times New Roman" w:cs="Times New Roman"/>
                <w:sz w:val="36"/>
                <w:szCs w:val="36"/>
              </w:rPr>
              <w:t>37 737,70</w:t>
            </w:r>
          </w:p>
        </w:tc>
      </w:tr>
      <w:tr w:rsidR="00B86908" w:rsidRPr="00B86908" w14:paraId="7B0A00E1" w14:textId="77777777" w:rsidTr="0007701B">
        <w:trPr>
          <w:trHeight w:val="744"/>
        </w:trPr>
        <w:tc>
          <w:tcPr>
            <w:tcW w:w="5771" w:type="dxa"/>
          </w:tcPr>
          <w:p w14:paraId="635BC25F" w14:textId="77777777"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14:paraId="523CA16F" w14:textId="795E004E" w:rsidR="00B86908" w:rsidRPr="00B86908" w:rsidRDefault="005571E0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71E0">
              <w:rPr>
                <w:rFonts w:ascii="Times New Roman" w:hAnsi="Times New Roman" w:cs="Times New Roman"/>
                <w:sz w:val="36"/>
                <w:szCs w:val="36"/>
              </w:rPr>
              <w:t>41 037,41</w:t>
            </w:r>
          </w:p>
        </w:tc>
      </w:tr>
    </w:tbl>
    <w:p w14:paraId="49D0A49C" w14:textId="77777777" w:rsidR="00B86908" w:rsidRDefault="00B86908" w:rsidP="00B86908"/>
    <w:sectPr w:rsidR="00B86908" w:rsidSect="00B56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08"/>
    <w:rsid w:val="0000713F"/>
    <w:rsid w:val="0007701B"/>
    <w:rsid w:val="004017EF"/>
    <w:rsid w:val="0041150C"/>
    <w:rsid w:val="00436045"/>
    <w:rsid w:val="005571E0"/>
    <w:rsid w:val="0056764A"/>
    <w:rsid w:val="005D14F1"/>
    <w:rsid w:val="00630F64"/>
    <w:rsid w:val="00681A4D"/>
    <w:rsid w:val="008143DC"/>
    <w:rsid w:val="009B58AD"/>
    <w:rsid w:val="009E42E3"/>
    <w:rsid w:val="00A97290"/>
    <w:rsid w:val="00B24873"/>
    <w:rsid w:val="00B56BA9"/>
    <w:rsid w:val="00B81DEF"/>
    <w:rsid w:val="00B86908"/>
    <w:rsid w:val="00BA4DB1"/>
    <w:rsid w:val="00BD437A"/>
    <w:rsid w:val="00C07DE9"/>
    <w:rsid w:val="00D35C3D"/>
    <w:rsid w:val="00D47DE6"/>
    <w:rsid w:val="00E9069A"/>
    <w:rsid w:val="00F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B0E2"/>
  <w15:docId w15:val="{C0C7098B-B644-4F88-B1A0-DB3DC612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2024-02-09T06:28:00Z</dcterms:created>
  <dcterms:modified xsi:type="dcterms:W3CDTF">2024-02-09T06:28:00Z</dcterms:modified>
</cp:coreProperties>
</file>